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127F" w:rsidRPr="0025127F" w:rsidRDefault="0025127F" w:rsidP="0025127F">
      <w:pPr>
        <w:rPr>
          <w:b/>
          <w:bCs/>
        </w:rPr>
      </w:pPr>
      <w:r w:rsidRPr="0025127F">
        <w:rPr>
          <w:b/>
          <w:bCs/>
        </w:rPr>
        <w:t>Metsanduse grupp</w:t>
      </w:r>
    </w:p>
    <w:p w:rsidR="0025127F" w:rsidRDefault="0025127F" w:rsidP="0025127F">
      <w:r>
        <w:t xml:space="preserve">Keskühistu Eramets </w:t>
      </w:r>
    </w:p>
    <w:p w:rsidR="0025127F" w:rsidRDefault="0025127F" w:rsidP="0025127F">
      <w:proofErr w:type="spellStart"/>
      <w:r>
        <w:t>Systemseparation</w:t>
      </w:r>
      <w:proofErr w:type="spellEnd"/>
      <w:r>
        <w:t xml:space="preserve"> Ltd</w:t>
      </w:r>
    </w:p>
    <w:p w:rsidR="00F44FC7" w:rsidRDefault="0025127F" w:rsidP="0025127F">
      <w:r>
        <w:t>KOKKU 2</w:t>
      </w:r>
    </w:p>
    <w:sectPr w:rsidR="00F44F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27F"/>
    <w:rsid w:val="0025127F"/>
    <w:rsid w:val="00E852BD"/>
    <w:rsid w:val="00F4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1A11B"/>
  <w15:chartTrackingRefBased/>
  <w15:docId w15:val="{2983E02B-2A7A-408D-B913-7E30AD68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E852BD"/>
    <w:rPr>
      <w:sz w:val="24"/>
      <w:szCs w:val="24"/>
      <w:lang w:val="et-EE" w:eastAsia="ja-JP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Malle Lind</dc:creator>
  <cp:keywords/>
  <dc:description/>
  <cp:lastModifiedBy>Malle Lind</cp:lastModifiedBy>
  <cp:revision>1</cp:revision>
  <dcterms:created xsi:type="dcterms:W3CDTF">2020-06-03T08:34:00Z</dcterms:created>
  <dcterms:modified xsi:type="dcterms:W3CDTF">2020-06-03T08:35:00Z</dcterms:modified>
</cp:coreProperties>
</file>