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248" w:rsidRPr="002F4248" w:rsidRDefault="002F4248" w:rsidP="002F4248">
      <w:pPr>
        <w:rPr>
          <w:b/>
          <w:bCs/>
        </w:rPr>
      </w:pPr>
      <w:r w:rsidRPr="002F4248">
        <w:rPr>
          <w:b/>
          <w:bCs/>
        </w:rPr>
        <w:t>Maamajanduse grupp</w:t>
      </w:r>
    </w:p>
    <w:p w:rsidR="002F4248" w:rsidRDefault="002F4248" w:rsidP="002F4248">
      <w:r>
        <w:t>Advokaadibüroo TRINITI OÜ</w:t>
      </w:r>
    </w:p>
    <w:p w:rsidR="002F4248" w:rsidRDefault="002F4248" w:rsidP="002F4248">
      <w:proofErr w:type="spellStart"/>
      <w:r>
        <w:t>Agriland</w:t>
      </w:r>
      <w:proofErr w:type="spellEnd"/>
      <w:r>
        <w:t xml:space="preserve"> OÜ</w:t>
      </w:r>
    </w:p>
    <w:p w:rsidR="002F4248" w:rsidRDefault="002F4248" w:rsidP="002F4248">
      <w:proofErr w:type="spellStart"/>
      <w:r>
        <w:t>Agrovarustus</w:t>
      </w:r>
      <w:proofErr w:type="spellEnd"/>
      <w:r>
        <w:t xml:space="preserve"> OÜ</w:t>
      </w:r>
    </w:p>
    <w:p w:rsidR="002F4248" w:rsidRDefault="002F4248" w:rsidP="002F4248">
      <w:proofErr w:type="spellStart"/>
      <w:r>
        <w:t>Alltech</w:t>
      </w:r>
      <w:proofErr w:type="spellEnd"/>
      <w:r>
        <w:t xml:space="preserve"> Eesti OÜ</w:t>
      </w:r>
    </w:p>
    <w:p w:rsidR="002F4248" w:rsidRDefault="002F4248" w:rsidP="002F4248">
      <w:r>
        <w:t>Anu Ait OÜ</w:t>
      </w:r>
    </w:p>
    <w:p w:rsidR="002F4248" w:rsidRDefault="002F4248" w:rsidP="002F4248">
      <w:proofErr w:type="spellStart"/>
      <w:r>
        <w:t>Balmax</w:t>
      </w:r>
      <w:proofErr w:type="spellEnd"/>
      <w:r>
        <w:t xml:space="preserve"> OÜ</w:t>
      </w:r>
    </w:p>
    <w:p w:rsidR="002F4248" w:rsidRDefault="002F4248" w:rsidP="002F4248">
      <w:r>
        <w:t xml:space="preserve">Baltic </w:t>
      </w:r>
      <w:proofErr w:type="spellStart"/>
      <w:r>
        <w:t>Agro</w:t>
      </w:r>
      <w:proofErr w:type="spellEnd"/>
      <w:r>
        <w:t xml:space="preserve"> AS</w:t>
      </w:r>
    </w:p>
    <w:p w:rsidR="002F4248" w:rsidRDefault="002F4248" w:rsidP="002F4248">
      <w:r>
        <w:t>BTI Trading OÜ</w:t>
      </w:r>
    </w:p>
    <w:p w:rsidR="002F4248" w:rsidRDefault="002F4248" w:rsidP="002F4248">
      <w:proofErr w:type="spellStart"/>
      <w:r>
        <w:t>Chaga</w:t>
      </w:r>
      <w:proofErr w:type="spellEnd"/>
      <w:r>
        <w:t xml:space="preserve"> OÜ</w:t>
      </w:r>
    </w:p>
    <w:p w:rsidR="002F4248" w:rsidRDefault="002F4248" w:rsidP="002F4248">
      <w:proofErr w:type="spellStart"/>
      <w:r>
        <w:t>DairyTec</w:t>
      </w:r>
      <w:proofErr w:type="spellEnd"/>
      <w:r>
        <w:t xml:space="preserve"> OÜ</w:t>
      </w:r>
    </w:p>
    <w:p w:rsidR="002F4248" w:rsidRDefault="002F4248" w:rsidP="002F4248">
      <w:r>
        <w:t xml:space="preserve">Dimedium AS </w:t>
      </w:r>
    </w:p>
    <w:p w:rsidR="002F4248" w:rsidRDefault="002F4248" w:rsidP="002F4248">
      <w:r>
        <w:t xml:space="preserve">E-Agronoom OÜ </w:t>
      </w:r>
    </w:p>
    <w:p w:rsidR="002F4248" w:rsidRDefault="002F4248" w:rsidP="002F4248">
      <w:r>
        <w:t xml:space="preserve">Eesti Mesinike Liit </w:t>
      </w:r>
    </w:p>
    <w:p w:rsidR="002F4248" w:rsidRDefault="002F4248" w:rsidP="002F4248">
      <w:proofErr w:type="spellStart"/>
      <w:r>
        <w:t>Flint</w:t>
      </w:r>
      <w:proofErr w:type="spellEnd"/>
      <w:r>
        <w:t xml:space="preserve"> Kaubanduse OÜ</w:t>
      </w:r>
    </w:p>
    <w:p w:rsidR="002F4248" w:rsidRDefault="002F4248" w:rsidP="002F4248">
      <w:r>
        <w:t xml:space="preserve">Grant </w:t>
      </w:r>
      <w:proofErr w:type="spellStart"/>
      <w:r>
        <w:t>Thornton</w:t>
      </w:r>
      <w:proofErr w:type="spellEnd"/>
      <w:r>
        <w:t xml:space="preserve"> Baltic OÜ</w:t>
      </w:r>
    </w:p>
    <w:p w:rsidR="002F4248" w:rsidRDefault="002F4248" w:rsidP="002F4248">
      <w:proofErr w:type="spellStart"/>
      <w:r>
        <w:t>Linery</w:t>
      </w:r>
      <w:proofErr w:type="spellEnd"/>
      <w:r>
        <w:t xml:space="preserve"> OÜ</w:t>
      </w:r>
    </w:p>
    <w:p w:rsidR="002F4248" w:rsidRDefault="002F4248" w:rsidP="002F4248">
      <w:r>
        <w:t>Maaportaal OÜ</w:t>
      </w:r>
    </w:p>
    <w:p w:rsidR="002F4248" w:rsidRDefault="002F4248" w:rsidP="002F4248">
      <w:proofErr w:type="spellStart"/>
      <w:r>
        <w:t>Oilseeds</w:t>
      </w:r>
      <w:proofErr w:type="spellEnd"/>
      <w:r>
        <w:t xml:space="preserve"> Trade AS</w:t>
      </w:r>
    </w:p>
    <w:p w:rsidR="002F4248" w:rsidRDefault="002F4248" w:rsidP="002F4248">
      <w:proofErr w:type="spellStart"/>
      <w:r>
        <w:t>Penmaster</w:t>
      </w:r>
      <w:proofErr w:type="spellEnd"/>
      <w:r>
        <w:t xml:space="preserve"> OÜ</w:t>
      </w:r>
    </w:p>
    <w:p w:rsidR="002F4248" w:rsidRDefault="002F4248" w:rsidP="002F4248">
      <w:r>
        <w:t>Tarkvõrk OÜ</w:t>
      </w:r>
    </w:p>
    <w:p w:rsidR="002F4248" w:rsidRDefault="002F4248" w:rsidP="002F4248">
      <w:proofErr w:type="spellStart"/>
      <w:r>
        <w:t>Teknest</w:t>
      </w:r>
      <w:proofErr w:type="spellEnd"/>
      <w:r>
        <w:t xml:space="preserve"> OÜ</w:t>
      </w:r>
    </w:p>
    <w:p w:rsidR="00F44FC7" w:rsidRDefault="002F4248" w:rsidP="002F4248">
      <w:r>
        <w:t>KOKKU 21</w:t>
      </w:r>
    </w:p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48"/>
    <w:rsid w:val="002F4248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5412"/>
  <w15:chartTrackingRefBased/>
  <w15:docId w15:val="{2E1A28A2-EF37-47A0-A4D1-35E76EC8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293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1</cp:revision>
  <dcterms:created xsi:type="dcterms:W3CDTF">2020-06-03T08:32:00Z</dcterms:created>
  <dcterms:modified xsi:type="dcterms:W3CDTF">2020-06-03T08:34:00Z</dcterms:modified>
</cp:coreProperties>
</file>